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861C4" w14:textId="77777777" w:rsidR="00120396" w:rsidRPr="002F477C" w:rsidRDefault="00120396" w:rsidP="00C30605">
      <w:pPr>
        <w:tabs>
          <w:tab w:val="left" w:pos="2296"/>
        </w:tabs>
        <w:ind w:right="170"/>
        <w:jc w:val="both"/>
        <w:rPr>
          <w:rFonts w:ascii="Tahoma" w:eastAsia="Times New Roman" w:hAnsi="Tahoma" w:cs="Tahoma"/>
          <w:b/>
          <w:sz w:val="20"/>
          <w:szCs w:val="20"/>
          <w:lang w:eastAsia="ko-KR"/>
        </w:rPr>
      </w:pPr>
    </w:p>
    <w:p w14:paraId="7B3B8E9E" w14:textId="77777777" w:rsidR="00120396" w:rsidRPr="002F477C" w:rsidRDefault="00120396"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36DB2B53" w14:textId="77777777" w:rsidR="00120396" w:rsidRPr="002F477C" w:rsidRDefault="00120396"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1119E699" w14:textId="7C66BBD6" w:rsidR="00120396" w:rsidRPr="009F4434" w:rsidRDefault="00120396" w:rsidP="00C30605">
      <w:pPr>
        <w:tabs>
          <w:tab w:val="left" w:pos="2296"/>
          <w:tab w:val="left" w:pos="8789"/>
        </w:tabs>
        <w:ind w:right="170"/>
        <w:jc w:val="both"/>
        <w:rPr>
          <w:rFonts w:ascii="Tahoma" w:eastAsia="Times New Roman" w:hAnsi="Tahoma" w:cs="Tahoma"/>
          <w:b/>
          <w:sz w:val="20"/>
          <w:szCs w:val="20"/>
          <w:lang w:eastAsia="ko-KR"/>
        </w:rPr>
      </w:pPr>
      <w:r w:rsidRPr="00B77706">
        <w:rPr>
          <w:rFonts w:ascii="Tahoma" w:eastAsia="Times New Roman" w:hAnsi="Tahoma" w:cs="Tahoma"/>
          <w:b/>
          <w:sz w:val="20"/>
          <w:szCs w:val="20"/>
          <w:lang w:eastAsia="ko-KR"/>
        </w:rPr>
        <w:t xml:space="preserve">con D. D. n. </w:t>
      </w:r>
      <w:r w:rsidR="00C1153F">
        <w:rPr>
          <w:rFonts w:ascii="Tahoma" w:eastAsia="Times New Roman" w:hAnsi="Tahoma" w:cs="Tahoma"/>
          <w:b/>
          <w:sz w:val="20"/>
          <w:szCs w:val="20"/>
          <w:lang w:eastAsia="ko-KR"/>
        </w:rPr>
        <w:t>79</w:t>
      </w:r>
      <w:r w:rsidRPr="00B77706">
        <w:rPr>
          <w:rFonts w:ascii="Tahoma" w:eastAsia="Times New Roman" w:hAnsi="Tahoma" w:cs="Tahoma"/>
          <w:b/>
          <w:sz w:val="20"/>
          <w:szCs w:val="20"/>
          <w:lang w:eastAsia="ko-KR"/>
        </w:rPr>
        <w:t xml:space="preserve"> del </w:t>
      </w:r>
      <w:r w:rsidR="00B77706" w:rsidRPr="00B77706">
        <w:rPr>
          <w:rFonts w:ascii="Tahoma" w:eastAsia="Times New Roman" w:hAnsi="Tahoma" w:cs="Tahoma"/>
          <w:b/>
          <w:sz w:val="20"/>
          <w:szCs w:val="20"/>
          <w:lang w:eastAsia="ko-KR"/>
        </w:rPr>
        <w:t>13.05.2024</w:t>
      </w:r>
    </w:p>
    <w:p w14:paraId="29B02E16"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66E4C5CD"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71853212" w14:textId="77777777" w:rsidR="00120396" w:rsidRPr="002F477C" w:rsidRDefault="00120396"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1DDECC42" w14:textId="77777777" w:rsidR="00120396" w:rsidRPr="002F477C" w:rsidRDefault="00120396"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8E31DB">
        <w:rPr>
          <w:rFonts w:ascii="Tahoma" w:eastAsia="Times New Roman" w:hAnsi="Tahoma" w:cs="Tahoma"/>
          <w:b/>
          <w:bCs/>
          <w:color w:val="000000"/>
          <w:sz w:val="20"/>
          <w:szCs w:val="20"/>
        </w:rPr>
        <w:t>Schema disciplinare di incarico</w:t>
      </w:r>
    </w:p>
    <w:p w14:paraId="074ED33A" w14:textId="77777777" w:rsidR="00120396" w:rsidRPr="002F477C" w:rsidRDefault="00120396" w:rsidP="002A7A10">
      <w:pPr>
        <w:pStyle w:val="Default"/>
        <w:jc w:val="center"/>
        <w:rPr>
          <w:b/>
          <w:bCs/>
          <w:sz w:val="20"/>
          <w:szCs w:val="20"/>
        </w:rPr>
      </w:pPr>
      <w:r w:rsidRPr="002F477C">
        <w:rPr>
          <w:b/>
          <w:bCs/>
          <w:sz w:val="20"/>
          <w:szCs w:val="20"/>
        </w:rPr>
        <w:t>CONTRATTO DI LAVORO AUTONOMO</w:t>
      </w:r>
    </w:p>
    <w:p w14:paraId="760A03FA" w14:textId="77777777" w:rsidR="00120396" w:rsidRPr="002F477C" w:rsidRDefault="00120396" w:rsidP="002A7A10">
      <w:pPr>
        <w:pStyle w:val="Default"/>
        <w:jc w:val="center"/>
        <w:rPr>
          <w:b/>
          <w:bCs/>
          <w:sz w:val="20"/>
          <w:szCs w:val="20"/>
        </w:rPr>
      </w:pPr>
      <w:r w:rsidRPr="002F477C">
        <w:rPr>
          <w:b/>
          <w:bCs/>
          <w:sz w:val="20"/>
          <w:szCs w:val="20"/>
        </w:rPr>
        <w:t>Collaborazione con soggetto non titolare di partita IVA</w:t>
      </w:r>
    </w:p>
    <w:p w14:paraId="79477897" w14:textId="77777777" w:rsidR="00120396" w:rsidRPr="002F477C" w:rsidRDefault="00120396"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5EA32EA" w14:textId="77777777" w:rsidR="00120396" w:rsidRPr="002F477C" w:rsidRDefault="00120396"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4B010CD"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3181617D"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B85CA28" w14:textId="5B0FDC89" w:rsidR="00120396" w:rsidRPr="009F4434"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w:t>
      </w:r>
      <w:r w:rsidRPr="00497D42">
        <w:rPr>
          <w:rFonts w:ascii="Tahoma" w:eastAsia="Times New Roman" w:hAnsi="Tahoma" w:cs="Tahoma"/>
          <w:color w:val="000000"/>
          <w:sz w:val="20"/>
          <w:szCs w:val="20"/>
        </w:rPr>
        <w:t xml:space="preserve">60131 Ancona, C.F. e P.IVA n. 00382520427, nella persona del suo Direttore Prof. Pierluigi Stipa, domiciliato per la </w:t>
      </w:r>
      <w:r w:rsidRPr="00497D42">
        <w:rPr>
          <w:rFonts w:ascii="Tahoma" w:eastAsia="Times New Roman" w:hAnsi="Tahoma" w:cs="Tahoma"/>
          <w:sz w:val="20"/>
          <w:szCs w:val="20"/>
        </w:rPr>
        <w:t xml:space="preserve">carica presso il Dipartimento stesso, autorizzato alla stipula del presente atto con </w:t>
      </w:r>
      <w:r w:rsidRPr="00497D42">
        <w:rPr>
          <w:rFonts w:ascii="Tahoma" w:eastAsia="Times New Roman" w:hAnsi="Tahoma" w:cs="Tahoma"/>
          <w:noProof/>
          <w:sz w:val="20"/>
          <w:szCs w:val="20"/>
        </w:rPr>
        <w:t xml:space="preserve">propria determina n. </w:t>
      </w:r>
      <w:r w:rsidR="00D02F00" w:rsidRPr="00497D42">
        <w:rPr>
          <w:rFonts w:ascii="Tahoma" w:eastAsia="Times New Roman" w:hAnsi="Tahoma" w:cs="Tahoma"/>
          <w:noProof/>
          <w:sz w:val="20"/>
          <w:szCs w:val="20"/>
        </w:rPr>
        <w:t>78</w:t>
      </w:r>
      <w:r w:rsidRPr="00497D42">
        <w:rPr>
          <w:rFonts w:ascii="Tahoma" w:eastAsia="Times New Roman" w:hAnsi="Tahoma" w:cs="Tahoma"/>
          <w:noProof/>
          <w:sz w:val="20"/>
          <w:szCs w:val="20"/>
        </w:rPr>
        <w:t xml:space="preserve"> del </w:t>
      </w:r>
      <w:r w:rsidR="00497D42" w:rsidRPr="00497D42">
        <w:rPr>
          <w:rFonts w:ascii="Tahoma" w:eastAsia="Times New Roman" w:hAnsi="Tahoma" w:cs="Tahoma"/>
          <w:noProof/>
          <w:sz w:val="20"/>
          <w:szCs w:val="20"/>
        </w:rPr>
        <w:t>10.05.2024</w:t>
      </w:r>
    </w:p>
    <w:p w14:paraId="66A940E3"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62B34F0"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429A80F4"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3C51D919" w14:textId="77777777" w:rsidR="00120396" w:rsidRPr="002F477C" w:rsidRDefault="00120396"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2B02605C"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5377FD1"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D2F38F7"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67A90C82" w14:textId="77777777" w:rsidR="00120396" w:rsidRPr="00F275E5"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E4FA855" w14:textId="1766F351" w:rsidR="00120396" w:rsidRPr="00625B92" w:rsidRDefault="00120396" w:rsidP="008E31DB">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8E31DB">
        <w:rPr>
          <w:rFonts w:ascii="Tahoma" w:eastAsia="Times New Roman" w:hAnsi="Tahoma" w:cs="Tahoma"/>
          <w:sz w:val="20"/>
          <w:szCs w:val="20"/>
        </w:rPr>
        <w:t xml:space="preserve"> </w:t>
      </w:r>
      <w:r w:rsidRPr="00F829EA">
        <w:rPr>
          <w:rFonts w:ascii="Tahoma" w:eastAsia="Times New Roman" w:hAnsi="Tahoma" w:cs="Tahoma"/>
          <w:noProof/>
          <w:sz w:val="20"/>
          <w:szCs w:val="20"/>
        </w:rPr>
        <w:t>Convenzione SIMAU-ASA stipula del 2022</w:t>
      </w:r>
      <w:r w:rsidR="008E31DB">
        <w:rPr>
          <w:rFonts w:ascii="Tahoma" w:eastAsia="Times New Roman" w:hAnsi="Tahoma" w:cs="Tahoma"/>
          <w:sz w:val="20"/>
          <w:szCs w:val="20"/>
        </w:rPr>
        <w:t xml:space="preserve"> e </w:t>
      </w:r>
      <w:r w:rsidRPr="00F829EA">
        <w:rPr>
          <w:rFonts w:ascii="Tahoma" w:eastAsia="Times New Roman" w:hAnsi="Tahoma" w:cs="Tahoma"/>
          <w:noProof/>
          <w:sz w:val="20"/>
          <w:szCs w:val="20"/>
        </w:rPr>
        <w:t>Prova extratariffario con  O.R.T.O. Verde c/t 2023/44</w:t>
      </w:r>
      <w:r w:rsidRPr="00625B92">
        <w:rPr>
          <w:rFonts w:ascii="Tahoma" w:hAnsi="Tahoma" w:cs="Tahoma"/>
          <w:sz w:val="20"/>
          <w:szCs w:val="20"/>
          <w:lang w:eastAsia="en-US"/>
        </w:rPr>
        <w:t>;</w:t>
      </w:r>
    </w:p>
    <w:p w14:paraId="50F9C2AF" w14:textId="2CFEE0B1" w:rsidR="00120396" w:rsidRPr="00F829EA" w:rsidRDefault="00120396" w:rsidP="00281C30">
      <w:pPr>
        <w:tabs>
          <w:tab w:val="left" w:pos="8789"/>
        </w:tabs>
        <w:autoSpaceDE w:val="0"/>
        <w:autoSpaceDN w:val="0"/>
        <w:adjustRightInd w:val="0"/>
        <w:ind w:left="426" w:right="170" w:hanging="426"/>
        <w:jc w:val="both"/>
        <w:rPr>
          <w:rFonts w:ascii="Tahoma" w:eastAsia="Times New Roman" w:hAnsi="Tahoma" w:cs="Tahoma"/>
          <w:noProof/>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008E31DB">
        <w:rPr>
          <w:rFonts w:ascii="Tahoma" w:eastAsia="Times New Roman" w:hAnsi="Tahoma" w:cs="Tahoma"/>
          <w:noProof/>
          <w:sz w:val="20"/>
          <w:szCs w:val="20"/>
        </w:rPr>
        <w:t>C</w:t>
      </w:r>
      <w:r w:rsidRPr="00F829EA">
        <w:rPr>
          <w:rFonts w:ascii="Tahoma" w:eastAsia="Times New Roman" w:hAnsi="Tahoma" w:cs="Tahoma"/>
          <w:noProof/>
          <w:sz w:val="20"/>
          <w:szCs w:val="20"/>
        </w:rPr>
        <w:t>ampagna di</w:t>
      </w:r>
    </w:p>
    <w:p w14:paraId="18AE8C84" w14:textId="63913859" w:rsidR="00120396" w:rsidRPr="00F829EA" w:rsidRDefault="008E31DB" w:rsidP="00281C30">
      <w:pPr>
        <w:tabs>
          <w:tab w:val="left" w:pos="8789"/>
        </w:tabs>
        <w:autoSpaceDE w:val="0"/>
        <w:autoSpaceDN w:val="0"/>
        <w:adjustRightInd w:val="0"/>
        <w:ind w:left="426" w:right="170" w:hanging="426"/>
        <w:jc w:val="both"/>
        <w:rPr>
          <w:rFonts w:ascii="Tahoma" w:eastAsia="Times New Roman" w:hAnsi="Tahoma" w:cs="Tahoma"/>
          <w:noProof/>
          <w:sz w:val="20"/>
          <w:szCs w:val="20"/>
        </w:rPr>
      </w:pPr>
      <w:r>
        <w:rPr>
          <w:rFonts w:ascii="Tahoma" w:eastAsia="Times New Roman" w:hAnsi="Tahoma" w:cs="Tahoma"/>
          <w:noProof/>
          <w:sz w:val="20"/>
          <w:szCs w:val="20"/>
        </w:rPr>
        <w:tab/>
      </w:r>
      <w:r w:rsidR="00120396" w:rsidRPr="00F829EA">
        <w:rPr>
          <w:rFonts w:ascii="Tahoma" w:eastAsia="Times New Roman" w:hAnsi="Tahoma" w:cs="Tahoma"/>
          <w:noProof/>
          <w:sz w:val="20"/>
          <w:szCs w:val="20"/>
        </w:rPr>
        <w:t>rilievi idrogeologici e misure in situ su sistemi geologici carbonatici fessurati e alluvionali nell’area</w:t>
      </w:r>
    </w:p>
    <w:p w14:paraId="7B516EBA" w14:textId="48FEA28B" w:rsidR="00120396" w:rsidRPr="00C225A4" w:rsidRDefault="008E31DB" w:rsidP="00C30605">
      <w:pPr>
        <w:tabs>
          <w:tab w:val="left" w:pos="8789"/>
        </w:tabs>
        <w:autoSpaceDE w:val="0"/>
        <w:autoSpaceDN w:val="0"/>
        <w:adjustRightInd w:val="0"/>
        <w:ind w:left="426" w:right="170" w:hanging="426"/>
        <w:jc w:val="both"/>
        <w:rPr>
          <w:rFonts w:ascii="Tahoma" w:eastAsia="Times New Roman" w:hAnsi="Tahoma" w:cs="Tahoma"/>
          <w:sz w:val="20"/>
          <w:szCs w:val="20"/>
        </w:rPr>
      </w:pPr>
      <w:r>
        <w:rPr>
          <w:rFonts w:ascii="Tahoma" w:eastAsia="Times New Roman" w:hAnsi="Tahoma" w:cs="Tahoma"/>
          <w:noProof/>
          <w:sz w:val="20"/>
          <w:szCs w:val="20"/>
        </w:rPr>
        <w:tab/>
      </w:r>
      <w:r w:rsidR="00120396" w:rsidRPr="00F829EA">
        <w:rPr>
          <w:rFonts w:ascii="Tahoma" w:eastAsia="Times New Roman" w:hAnsi="Tahoma" w:cs="Tahoma"/>
          <w:noProof/>
          <w:sz w:val="20"/>
          <w:szCs w:val="20"/>
        </w:rPr>
        <w:t>Umbro-Marchigiana e nella provincia di Ancona</w:t>
      </w:r>
      <w:r w:rsidR="00120396" w:rsidRPr="00C225A4">
        <w:rPr>
          <w:rFonts w:ascii="Tahoma" w:eastAsia="Times New Roman" w:hAnsi="Tahoma" w:cs="Tahoma"/>
          <w:sz w:val="20"/>
          <w:szCs w:val="20"/>
        </w:rPr>
        <w:t>”</w:t>
      </w:r>
      <w:r w:rsidR="00120396" w:rsidRPr="00C225A4">
        <w:rPr>
          <w:rFonts w:ascii="Tahoma" w:hAnsi="Tahoma" w:cs="Tahoma"/>
          <w:color w:val="000000"/>
          <w:sz w:val="20"/>
          <w:szCs w:val="20"/>
        </w:rPr>
        <w:t>;</w:t>
      </w:r>
    </w:p>
    <w:p w14:paraId="7E11E069" w14:textId="77777777" w:rsidR="00120396" w:rsidRPr="00836D19" w:rsidRDefault="00120396"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F829EA">
        <w:rPr>
          <w:rFonts w:ascii="Tahoma" w:hAnsi="Tahoma" w:cs="Tahoma"/>
          <w:noProof/>
          <w:sz w:val="20"/>
          <w:szCs w:val="20"/>
        </w:rPr>
        <w:t>GEO/05- Geologia applicata</w:t>
      </w:r>
      <w:r w:rsidRPr="00C225A4">
        <w:rPr>
          <w:rFonts w:ascii="Tahoma" w:hAnsi="Tahoma" w:cs="Tahoma"/>
          <w:sz w:val="20"/>
          <w:szCs w:val="20"/>
        </w:rPr>
        <w:t>;</w:t>
      </w:r>
    </w:p>
    <w:p w14:paraId="0EDB0C51" w14:textId="77777777" w:rsidR="00120396" w:rsidRPr="00497D42" w:rsidRDefault="00120396"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 xml:space="preserve">che i caratteri della </w:t>
      </w:r>
      <w:r w:rsidRPr="00497D42">
        <w:rPr>
          <w:rFonts w:ascii="Tahoma" w:eastAsia="Times New Roman" w:hAnsi="Tahoma" w:cs="Tahoma"/>
          <w:color w:val="000000"/>
          <w:sz w:val="20"/>
          <w:szCs w:val="20"/>
        </w:rPr>
        <w:t>prestazione esterna sono la temporaneità e l’alta qualificazione;</w:t>
      </w:r>
    </w:p>
    <w:p w14:paraId="04742FC2" w14:textId="35786B0F" w:rsidR="00120396" w:rsidRPr="008E31DB" w:rsidRDefault="00120396"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97D42">
        <w:rPr>
          <w:rFonts w:ascii="Tahoma" w:eastAsia="Times New Roman" w:hAnsi="Tahoma" w:cs="Tahoma"/>
          <w:sz w:val="20"/>
          <w:szCs w:val="20"/>
        </w:rPr>
        <w:t>-</w:t>
      </w:r>
      <w:r w:rsidRPr="00497D42">
        <w:rPr>
          <w:rFonts w:ascii="Tahoma" w:eastAsia="Times New Roman" w:hAnsi="Tahoma" w:cs="Tahoma"/>
          <w:sz w:val="20"/>
          <w:szCs w:val="20"/>
        </w:rPr>
        <w:tab/>
        <w:t xml:space="preserve">che con </w:t>
      </w:r>
      <w:r w:rsidRPr="00497D42">
        <w:rPr>
          <w:rFonts w:ascii="Tahoma" w:eastAsia="Times New Roman" w:hAnsi="Tahoma" w:cs="Tahoma"/>
          <w:noProof/>
          <w:sz w:val="20"/>
          <w:szCs w:val="20"/>
        </w:rPr>
        <w:t xml:space="preserve">propria determina n. </w:t>
      </w:r>
      <w:r w:rsidR="00497D42" w:rsidRPr="00497D42">
        <w:rPr>
          <w:rFonts w:ascii="Tahoma" w:eastAsia="Times New Roman" w:hAnsi="Tahoma" w:cs="Tahoma"/>
          <w:noProof/>
          <w:sz w:val="20"/>
          <w:szCs w:val="20"/>
        </w:rPr>
        <w:t>78</w:t>
      </w:r>
      <w:r w:rsidRPr="00497D42">
        <w:rPr>
          <w:rFonts w:ascii="Tahoma" w:eastAsia="Times New Roman" w:hAnsi="Tahoma" w:cs="Tahoma"/>
          <w:noProof/>
          <w:sz w:val="20"/>
          <w:szCs w:val="20"/>
        </w:rPr>
        <w:t xml:space="preserve"> del 10.05.2024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8E31DB">
        <w:rPr>
          <w:rFonts w:ascii="Tahoma" w:eastAsia="Times New Roman" w:hAnsi="Tahoma" w:cs="Tahoma"/>
          <w:sz w:val="20"/>
          <w:szCs w:val="20"/>
        </w:rPr>
        <w:t>per titoli e colloquio;</w:t>
      </w:r>
    </w:p>
    <w:p w14:paraId="7858DF05" w14:textId="77777777" w:rsidR="00120396" w:rsidRPr="002F477C" w:rsidRDefault="00120396"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65AC58A9" w14:textId="641C2B09" w:rsidR="00120396" w:rsidRPr="00090D42" w:rsidRDefault="00120396" w:rsidP="008E31DB">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w:t>
      </w:r>
      <w:r w:rsidRPr="002F477C">
        <w:rPr>
          <w:rFonts w:ascii="Tahoma" w:eastAsia="Times New Roman" w:hAnsi="Tahoma" w:cs="Tahoma"/>
          <w:color w:val="000000"/>
          <w:sz w:val="20"/>
          <w:szCs w:val="20"/>
        </w:rPr>
        <w:lastRenderedPageBreak/>
        <w:t xml:space="preserve">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8E31DB">
        <w:rPr>
          <w:rFonts w:ascii="Tahoma" w:eastAsia="Times New Roman" w:hAnsi="Tahoma" w:cs="Tahoma"/>
          <w:sz w:val="20"/>
          <w:szCs w:val="20"/>
        </w:rPr>
        <w:t xml:space="preserve"> </w:t>
      </w:r>
      <w:r w:rsidRPr="00F829EA">
        <w:rPr>
          <w:rFonts w:ascii="Tahoma" w:eastAsia="Times New Roman" w:hAnsi="Tahoma" w:cs="Tahoma"/>
          <w:noProof/>
          <w:sz w:val="20"/>
          <w:szCs w:val="20"/>
        </w:rPr>
        <w:t>Convenzione SIMAU-ASA stipula del 2022</w:t>
      </w:r>
      <w:r w:rsidR="008E31DB">
        <w:rPr>
          <w:rFonts w:ascii="Tahoma" w:eastAsia="Times New Roman" w:hAnsi="Tahoma" w:cs="Tahoma"/>
          <w:sz w:val="20"/>
          <w:szCs w:val="20"/>
        </w:rPr>
        <w:t xml:space="preserve"> e </w:t>
      </w:r>
      <w:r w:rsidRPr="00F829EA">
        <w:rPr>
          <w:rFonts w:ascii="Tahoma" w:eastAsia="Times New Roman" w:hAnsi="Tahoma" w:cs="Tahoma"/>
          <w:noProof/>
          <w:sz w:val="20"/>
          <w:szCs w:val="20"/>
        </w:rPr>
        <w:t>Prova extratariffario con  O.R.T.O. Verde - c/t 2023/44</w:t>
      </w:r>
      <w:r w:rsidRPr="00090D42">
        <w:rPr>
          <w:rFonts w:ascii="Tahoma" w:hAnsi="Tahoma" w:cs="Tahoma"/>
          <w:sz w:val="20"/>
          <w:szCs w:val="20"/>
          <w:lang w:eastAsia="en-US"/>
        </w:rPr>
        <w:t>;</w:t>
      </w:r>
    </w:p>
    <w:p w14:paraId="1FD228D5" w14:textId="77777777" w:rsidR="00120396" w:rsidRPr="00090D42" w:rsidRDefault="00120396"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90D42">
        <w:rPr>
          <w:rFonts w:ascii="Tahoma" w:eastAsia="Times New Roman" w:hAnsi="Tahoma" w:cs="Tahoma"/>
          <w:sz w:val="20"/>
          <w:szCs w:val="20"/>
        </w:rPr>
        <w:t xml:space="preserve"> </w:t>
      </w:r>
    </w:p>
    <w:p w14:paraId="5C753A42" w14:textId="77777777" w:rsidR="00120396" w:rsidRPr="002F477C" w:rsidRDefault="00120396"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1848EFBD"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121DF81" w14:textId="77777777" w:rsidR="00120396" w:rsidRPr="002F477C" w:rsidRDefault="00120396"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4B883A65"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4350910" w14:textId="77777777" w:rsidR="00120396" w:rsidRPr="002F477C" w:rsidRDefault="00120396"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764E072C" w14:textId="0E21B3DD" w:rsidR="00120396" w:rsidRPr="0014610A" w:rsidRDefault="00120396" w:rsidP="0014610A">
      <w:pPr>
        <w:ind w:right="170"/>
        <w:jc w:val="both"/>
        <w:rPr>
          <w:rFonts w:ascii="Tahoma" w:hAnsi="Tahoma" w:cs="Tahoma"/>
          <w:b/>
          <w:bCs/>
          <w:sz w:val="20"/>
          <w:szCs w:val="20"/>
        </w:rPr>
      </w:pPr>
      <w:r w:rsidRPr="008E31DB">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8E31DB">
        <w:rPr>
          <w:rFonts w:ascii="Tahoma" w:hAnsi="Tahoma" w:cs="Tahoma"/>
          <w:sz w:val="20"/>
          <w:szCs w:val="20"/>
        </w:rPr>
        <w:t xml:space="preserve"> </w:t>
      </w:r>
      <w:r w:rsidRPr="008E31DB">
        <w:rPr>
          <w:rFonts w:ascii="Tahoma" w:eastAsia="Times New Roman" w:hAnsi="Tahoma" w:cs="Tahoma"/>
          <w:noProof/>
          <w:sz w:val="20"/>
          <w:szCs w:val="20"/>
        </w:rPr>
        <w:t>Convenzione SIMAU-ASA stipula del 202</w:t>
      </w:r>
      <w:r w:rsidR="008E31DB">
        <w:rPr>
          <w:rFonts w:ascii="Tahoma" w:eastAsia="Times New Roman" w:hAnsi="Tahoma" w:cs="Tahoma"/>
          <w:noProof/>
          <w:sz w:val="20"/>
          <w:szCs w:val="20"/>
        </w:rPr>
        <w:t xml:space="preserve">2 e </w:t>
      </w:r>
      <w:r w:rsidRPr="008E31DB">
        <w:rPr>
          <w:rFonts w:ascii="Tahoma" w:eastAsia="Times New Roman" w:hAnsi="Tahoma" w:cs="Tahoma"/>
          <w:noProof/>
          <w:sz w:val="20"/>
          <w:szCs w:val="20"/>
        </w:rPr>
        <w:t>Prova extratariffario con  O.R.T.O. Verde  - c/t 2023/44</w:t>
      </w:r>
      <w:r w:rsidRPr="008E31DB">
        <w:rPr>
          <w:rFonts w:ascii="Tahoma" w:eastAsia="Times New Roman" w:hAnsi="Tahoma" w:cs="Tahoma"/>
          <w:sz w:val="20"/>
          <w:szCs w:val="20"/>
        </w:rPr>
        <w:t xml:space="preserve"> </w:t>
      </w:r>
      <w:r w:rsidRPr="008E31DB">
        <w:rPr>
          <w:rFonts w:ascii="Tahoma" w:hAnsi="Tahoma" w:cs="Tahoma"/>
          <w:sz w:val="20"/>
          <w:szCs w:val="20"/>
        </w:rPr>
        <w:t>di cui sopra consistente nell’attività di “</w:t>
      </w:r>
      <w:r w:rsidRPr="008E31DB">
        <w:rPr>
          <w:rFonts w:ascii="Tahoma" w:eastAsia="Times New Roman" w:hAnsi="Tahoma" w:cs="Tahoma"/>
          <w:noProof/>
          <w:color w:val="000000"/>
          <w:sz w:val="20"/>
          <w:szCs w:val="20"/>
        </w:rPr>
        <w:t>campagna di</w:t>
      </w:r>
      <w:r w:rsidR="0014610A">
        <w:rPr>
          <w:rFonts w:ascii="Tahoma" w:eastAsia="Times New Roman" w:hAnsi="Tahoma" w:cs="Tahoma"/>
          <w:noProof/>
          <w:color w:val="000000"/>
          <w:sz w:val="20"/>
          <w:szCs w:val="20"/>
        </w:rPr>
        <w:t xml:space="preserve"> </w:t>
      </w:r>
      <w:r w:rsidRPr="008E31DB">
        <w:rPr>
          <w:rFonts w:ascii="Tahoma" w:eastAsia="Times New Roman" w:hAnsi="Tahoma" w:cs="Tahoma"/>
          <w:noProof/>
          <w:color w:val="000000"/>
          <w:sz w:val="20"/>
          <w:szCs w:val="20"/>
        </w:rPr>
        <w:t>rilievi idrogeologici e misure in situ su sistemi geologici carbonatici fessurati e alluvionali nell’area</w:t>
      </w:r>
      <w:r w:rsidR="0014610A">
        <w:rPr>
          <w:rFonts w:ascii="Tahoma" w:eastAsia="Times New Roman" w:hAnsi="Tahoma" w:cs="Tahoma"/>
          <w:noProof/>
          <w:color w:val="000000"/>
          <w:sz w:val="20"/>
          <w:szCs w:val="20"/>
        </w:rPr>
        <w:t xml:space="preserve"> </w:t>
      </w:r>
      <w:r w:rsidRPr="008E31DB">
        <w:rPr>
          <w:rFonts w:ascii="Tahoma" w:eastAsia="Times New Roman" w:hAnsi="Tahoma" w:cs="Tahoma"/>
          <w:noProof/>
          <w:color w:val="000000"/>
          <w:sz w:val="20"/>
          <w:szCs w:val="20"/>
        </w:rPr>
        <w:t>Umbro-Marchigiana e nella provincia di Ancona.</w:t>
      </w:r>
      <w:r w:rsidRPr="008E31DB">
        <w:rPr>
          <w:rFonts w:ascii="Tahoma" w:hAnsi="Tahoma" w:cs="Tahoma"/>
          <w:sz w:val="20"/>
          <w:szCs w:val="20"/>
        </w:rPr>
        <w:t>”.</w:t>
      </w:r>
    </w:p>
    <w:p w14:paraId="2A7620B7" w14:textId="77777777" w:rsidR="00120396" w:rsidRPr="004D60FC" w:rsidRDefault="00120396"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F829EA">
        <w:rPr>
          <w:noProof/>
          <w:sz w:val="20"/>
          <w:szCs w:val="20"/>
        </w:rPr>
        <w:t>Prof. Alberto Tazioli</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10D1DE88" w14:textId="77777777" w:rsidR="00120396" w:rsidRPr="002F477C" w:rsidRDefault="00120396"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5E52B6E9"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263FE8A1" w14:textId="77777777" w:rsidR="00120396" w:rsidRPr="002F477C" w:rsidRDefault="00120396"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7CCC361C"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144D745" w14:textId="77777777" w:rsidR="00120396" w:rsidRPr="002F477C" w:rsidRDefault="00120396"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090338BA" w14:textId="77777777" w:rsidR="00120396" w:rsidRPr="002F477C" w:rsidRDefault="00120396"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5BA3F60F" w14:textId="77777777" w:rsidR="00120396" w:rsidRPr="002F477C" w:rsidRDefault="00120396"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3C238A05" w14:textId="77777777" w:rsidR="00120396" w:rsidRPr="002F477C" w:rsidRDefault="00120396"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3A72C339" w14:textId="77777777" w:rsidR="00120396" w:rsidRPr="002F477C" w:rsidRDefault="00120396"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5FB840A4" w14:textId="77777777" w:rsidR="00120396" w:rsidRPr="002F477C" w:rsidRDefault="00120396"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3A94B2BD" w14:textId="77777777" w:rsidR="00120396" w:rsidRPr="002F477C" w:rsidRDefault="00120396"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7599CA5C" w14:textId="77777777" w:rsidR="00120396" w:rsidRPr="002F477C" w:rsidRDefault="00120396" w:rsidP="00C9254F">
      <w:pPr>
        <w:pStyle w:val="Default"/>
        <w:jc w:val="both"/>
        <w:rPr>
          <w:sz w:val="20"/>
          <w:szCs w:val="20"/>
        </w:rPr>
      </w:pPr>
    </w:p>
    <w:p w14:paraId="4DDC093C" w14:textId="77777777" w:rsidR="0014610A" w:rsidRDefault="0014610A" w:rsidP="00C9254F">
      <w:pPr>
        <w:tabs>
          <w:tab w:val="left" w:pos="2296"/>
          <w:tab w:val="left" w:pos="8789"/>
        </w:tabs>
        <w:ind w:right="170"/>
        <w:jc w:val="center"/>
        <w:rPr>
          <w:rFonts w:ascii="Tahoma" w:eastAsia="Times New Roman" w:hAnsi="Tahoma" w:cs="Tahoma"/>
          <w:b/>
          <w:sz w:val="20"/>
          <w:szCs w:val="20"/>
          <w:lang w:eastAsia="ko-KR"/>
        </w:rPr>
      </w:pPr>
    </w:p>
    <w:p w14:paraId="27F51320" w14:textId="3DFDD4DD" w:rsidR="00120396" w:rsidRPr="002F477C" w:rsidRDefault="00120396"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lastRenderedPageBreak/>
        <w:t>ART. 4 (EFFICACIA, DECORRENZA E DURATA DEL CONTRATTO)</w:t>
      </w:r>
    </w:p>
    <w:p w14:paraId="7FEB7515" w14:textId="77777777" w:rsidR="00120396" w:rsidRPr="004D60FC" w:rsidRDefault="00120396"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F829EA">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06F7AB41" w14:textId="77777777" w:rsidR="00120396" w:rsidRPr="002F477C" w:rsidRDefault="00120396"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6671A391" w14:textId="77777777" w:rsidR="00120396" w:rsidRPr="002F477C" w:rsidRDefault="00120396" w:rsidP="00C30605">
      <w:pPr>
        <w:tabs>
          <w:tab w:val="left" w:pos="2296"/>
          <w:tab w:val="left" w:pos="8789"/>
        </w:tabs>
        <w:ind w:right="170"/>
        <w:jc w:val="both"/>
        <w:rPr>
          <w:rFonts w:ascii="Tahoma" w:eastAsia="Times New Roman" w:hAnsi="Tahoma" w:cs="Tahoma"/>
          <w:sz w:val="20"/>
          <w:szCs w:val="20"/>
          <w:lang w:eastAsia="ko-KR"/>
        </w:rPr>
      </w:pPr>
    </w:p>
    <w:p w14:paraId="309CF267" w14:textId="77777777" w:rsidR="00120396" w:rsidRDefault="00120396"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100C3582" w14:textId="645D9F6A" w:rsidR="00120396" w:rsidRPr="00BF5F92" w:rsidRDefault="00120396"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F829EA">
        <w:rPr>
          <w:rFonts w:ascii="Tahoma" w:hAnsi="Tahoma" w:cs="Tahoma"/>
          <w:noProof/>
          <w:color w:val="000000"/>
          <w:sz w:val="20"/>
          <w:szCs w:val="20"/>
        </w:rPr>
        <w:t>7.060,</w:t>
      </w:r>
      <w:r w:rsidRPr="00DB705C">
        <w:rPr>
          <w:rFonts w:ascii="Tahoma" w:hAnsi="Tahoma" w:cs="Tahoma"/>
          <w:noProof/>
          <w:color w:val="000000"/>
          <w:sz w:val="20"/>
          <w:szCs w:val="20"/>
        </w:rPr>
        <w:t>00</w:t>
      </w:r>
      <w:r w:rsidRPr="00DB705C">
        <w:rPr>
          <w:rFonts w:ascii="Tahoma" w:hAnsi="Tahoma" w:cs="Tahoma"/>
          <w:color w:val="000000"/>
          <w:sz w:val="20"/>
          <w:szCs w:val="20"/>
        </w:rPr>
        <w:t xml:space="preserve"> (euro </w:t>
      </w:r>
      <w:r w:rsidR="0014610A" w:rsidRPr="00DB705C">
        <w:rPr>
          <w:rFonts w:ascii="Tahoma" w:hAnsi="Tahoma" w:cs="Tahoma"/>
          <w:color w:val="000000"/>
          <w:sz w:val="20"/>
          <w:szCs w:val="20"/>
        </w:rPr>
        <w:t>settemilasessanta</w:t>
      </w:r>
      <w:r w:rsidRPr="00DB705C">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3F6D78C5" w14:textId="77777777" w:rsidR="00120396" w:rsidRPr="00424991" w:rsidRDefault="00120396"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65BEEE69" w14:textId="77777777" w:rsidR="00120396" w:rsidRPr="00424991" w:rsidRDefault="00120396"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4C622E53" w14:textId="77777777" w:rsidR="00120396" w:rsidRPr="00D16359" w:rsidRDefault="00120396" w:rsidP="00BF5F92">
      <w:pPr>
        <w:pStyle w:val="Default"/>
        <w:jc w:val="both"/>
        <w:rPr>
          <w:iCs/>
          <w:sz w:val="20"/>
          <w:szCs w:val="20"/>
        </w:rPr>
      </w:pPr>
      <w:r w:rsidRPr="00D16359">
        <w:rPr>
          <w:iCs/>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3B83450A" w14:textId="3E54E3B4" w:rsidR="00120396" w:rsidRPr="00424991" w:rsidRDefault="00120396" w:rsidP="00601EE7">
      <w:pPr>
        <w:pStyle w:val="Default"/>
        <w:jc w:val="both"/>
        <w:rPr>
          <w:sz w:val="20"/>
          <w:szCs w:val="20"/>
        </w:rPr>
      </w:pPr>
      <w:r w:rsidRPr="00424991">
        <w:rPr>
          <w:sz w:val="20"/>
          <w:szCs w:val="20"/>
        </w:rPr>
        <w:t xml:space="preserve">Il compenso </w:t>
      </w:r>
      <w:r w:rsidRPr="005A6346">
        <w:rPr>
          <w:sz w:val="20"/>
          <w:szCs w:val="20"/>
        </w:rPr>
        <w:t xml:space="preserve">sarà </w:t>
      </w:r>
      <w:r w:rsidRPr="005A6346">
        <w:rPr>
          <w:color w:val="auto"/>
          <w:sz w:val="20"/>
          <w:szCs w:val="20"/>
        </w:rPr>
        <w:t>liquidato in unica soluzione previa dichiarazione del Responsabile del progetto, attestante l’esatto</w:t>
      </w:r>
      <w:r w:rsidRPr="00D16359">
        <w:rPr>
          <w:color w:val="auto"/>
          <w:sz w:val="20"/>
          <w:szCs w:val="20"/>
        </w:rPr>
        <w:t xml:space="preserve"> </w:t>
      </w:r>
      <w:r w:rsidRPr="00424991">
        <w:rPr>
          <w:sz w:val="20"/>
          <w:szCs w:val="20"/>
        </w:rPr>
        <w:t>adempimento della prestazione di cui all’art. 1.</w:t>
      </w:r>
    </w:p>
    <w:p w14:paraId="35FC532C" w14:textId="77777777" w:rsidR="00120396" w:rsidRPr="00424991" w:rsidRDefault="00120396"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593E1B1F" w14:textId="60F70D8E" w:rsidR="00120396" w:rsidRPr="00424991" w:rsidRDefault="00120396"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sidR="005A6346">
        <w:rPr>
          <w:sz w:val="20"/>
          <w:szCs w:val="20"/>
        </w:rPr>
        <w:t>4</w:t>
      </w:r>
      <w:r w:rsidRPr="00424991">
        <w:rPr>
          <w:sz w:val="20"/>
          <w:szCs w:val="20"/>
        </w:rPr>
        <w:t xml:space="preserve">, </w:t>
      </w:r>
      <w:r w:rsidRPr="002109E9">
        <w:rPr>
          <w:sz w:val="20"/>
          <w:szCs w:val="20"/>
          <w:lang w:eastAsia="en-US"/>
        </w:rPr>
        <w:t>progett</w:t>
      </w:r>
      <w:r w:rsidR="005A6346">
        <w:rPr>
          <w:sz w:val="20"/>
          <w:szCs w:val="20"/>
          <w:lang w:eastAsia="en-US"/>
        </w:rPr>
        <w:t xml:space="preserve">i </w:t>
      </w:r>
      <w:r w:rsidRPr="00F829EA">
        <w:rPr>
          <w:noProof/>
          <w:sz w:val="20"/>
          <w:szCs w:val="20"/>
        </w:rPr>
        <w:t>Convenzione SIMAU-ASA stipula del 2022</w:t>
      </w:r>
      <w:r w:rsidR="005A6346">
        <w:rPr>
          <w:noProof/>
          <w:sz w:val="20"/>
          <w:szCs w:val="20"/>
        </w:rPr>
        <w:t xml:space="preserve"> </w:t>
      </w:r>
      <w:r w:rsidR="005A6346">
        <w:rPr>
          <w:sz w:val="20"/>
          <w:szCs w:val="20"/>
        </w:rPr>
        <w:t xml:space="preserve">e </w:t>
      </w:r>
      <w:r w:rsidRPr="00F829EA">
        <w:rPr>
          <w:noProof/>
          <w:sz w:val="20"/>
          <w:szCs w:val="20"/>
        </w:rPr>
        <w:t>Prova extratariffario con  O.R.T.O. Verde  - c/t 2023/44</w:t>
      </w:r>
      <w:r w:rsidRPr="00625B92">
        <w:rPr>
          <w:sz w:val="20"/>
          <w:szCs w:val="20"/>
        </w:rPr>
        <w:t xml:space="preserve"> </w:t>
      </w:r>
      <w:r w:rsidRPr="002109E9">
        <w:rPr>
          <w:color w:val="auto"/>
          <w:sz w:val="20"/>
          <w:szCs w:val="20"/>
        </w:rPr>
        <w:t xml:space="preserve">dei quali è responsabile il </w:t>
      </w:r>
      <w:r w:rsidRPr="00F829EA">
        <w:rPr>
          <w:noProof/>
          <w:sz w:val="20"/>
          <w:szCs w:val="20"/>
        </w:rPr>
        <w:t>Prof. Alberto Tazioli</w:t>
      </w:r>
      <w:r w:rsidRPr="002109E9">
        <w:rPr>
          <w:sz w:val="20"/>
          <w:szCs w:val="20"/>
        </w:rPr>
        <w:t>.</w:t>
      </w:r>
    </w:p>
    <w:p w14:paraId="3EA36507" w14:textId="77777777" w:rsidR="00120396" w:rsidRDefault="00120396"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1D67A58C" w14:textId="77777777" w:rsidR="00120396" w:rsidRPr="00424991" w:rsidRDefault="00120396" w:rsidP="00601EE7">
      <w:pPr>
        <w:pStyle w:val="Default"/>
        <w:jc w:val="both"/>
        <w:rPr>
          <w:b/>
          <w:color w:val="auto"/>
          <w:sz w:val="20"/>
          <w:szCs w:val="20"/>
        </w:rPr>
      </w:pPr>
    </w:p>
    <w:p w14:paraId="2C46A3D5" w14:textId="77777777" w:rsidR="00120396" w:rsidRPr="00424991" w:rsidRDefault="00120396" w:rsidP="00601EE7">
      <w:pPr>
        <w:pStyle w:val="Default"/>
        <w:jc w:val="center"/>
        <w:rPr>
          <w:b/>
          <w:color w:val="auto"/>
          <w:sz w:val="20"/>
          <w:szCs w:val="20"/>
        </w:rPr>
      </w:pPr>
      <w:r w:rsidRPr="00424991">
        <w:rPr>
          <w:b/>
          <w:color w:val="auto"/>
          <w:sz w:val="20"/>
          <w:szCs w:val="20"/>
        </w:rPr>
        <w:t>ART. 5 bis (CASI E MODALITA’ DI SOSPENSIONE TEMPORANEA DELLA PRESTAZIONE)</w:t>
      </w:r>
    </w:p>
    <w:p w14:paraId="2D07F028" w14:textId="77777777" w:rsidR="00120396" w:rsidRPr="00424991" w:rsidRDefault="00120396"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2494F6D7" w14:textId="77777777" w:rsidR="00120396" w:rsidRPr="00424991" w:rsidRDefault="00120396"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01CE5473" w14:textId="77777777" w:rsidR="00120396" w:rsidRPr="00424991" w:rsidRDefault="00120396"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638A780C" w14:textId="77777777" w:rsidR="00120396" w:rsidRPr="00424991" w:rsidRDefault="00120396"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522C4E03" w14:textId="77777777" w:rsidR="00120396" w:rsidRPr="00424991" w:rsidRDefault="00120396" w:rsidP="00601EE7">
      <w:pPr>
        <w:pStyle w:val="Default"/>
        <w:jc w:val="both"/>
        <w:rPr>
          <w:color w:val="auto"/>
          <w:sz w:val="20"/>
          <w:szCs w:val="20"/>
        </w:rPr>
      </w:pPr>
      <w:r w:rsidRPr="00424991">
        <w:rPr>
          <w:color w:val="auto"/>
          <w:sz w:val="20"/>
          <w:szCs w:val="20"/>
        </w:rPr>
        <w:lastRenderedPageBreak/>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08B997EB" w14:textId="77777777" w:rsidR="00120396" w:rsidRPr="00424991" w:rsidRDefault="00120396"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5305C925" w14:textId="77777777" w:rsidR="00120396" w:rsidRPr="00424991" w:rsidRDefault="00120396"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200261D1" w14:textId="77777777" w:rsidR="00120396" w:rsidRPr="00424991" w:rsidRDefault="00120396"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45902481" w14:textId="77777777" w:rsidR="005A6346" w:rsidRDefault="005A6346" w:rsidP="00601EE7">
      <w:pPr>
        <w:pStyle w:val="Default"/>
        <w:jc w:val="center"/>
        <w:rPr>
          <w:b/>
          <w:color w:val="auto"/>
          <w:sz w:val="20"/>
          <w:szCs w:val="20"/>
        </w:rPr>
      </w:pPr>
    </w:p>
    <w:p w14:paraId="166F4C72" w14:textId="00CFF900" w:rsidR="00120396" w:rsidRPr="00424991" w:rsidRDefault="00120396" w:rsidP="00601EE7">
      <w:pPr>
        <w:pStyle w:val="Default"/>
        <w:jc w:val="center"/>
        <w:rPr>
          <w:b/>
          <w:color w:val="auto"/>
          <w:sz w:val="20"/>
          <w:szCs w:val="20"/>
        </w:rPr>
      </w:pPr>
      <w:r w:rsidRPr="00424991">
        <w:rPr>
          <w:b/>
          <w:color w:val="auto"/>
          <w:sz w:val="20"/>
          <w:szCs w:val="20"/>
        </w:rPr>
        <w:t>ART. 5 ter (TRATTAMENTO ASSICURATIVO INAIL)</w:t>
      </w:r>
    </w:p>
    <w:p w14:paraId="46D469C3" w14:textId="77777777" w:rsidR="00120396" w:rsidRPr="00424991" w:rsidRDefault="00120396"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5DEA2818" w14:textId="77777777" w:rsidR="00120396" w:rsidRPr="00424991" w:rsidRDefault="00120396"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7B10FAC7" w14:textId="77777777" w:rsidR="00120396" w:rsidRPr="00424991" w:rsidRDefault="00120396"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5571B13B" w14:textId="77777777" w:rsidR="00120396" w:rsidRPr="00424991" w:rsidRDefault="00120396"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05A917E7" w14:textId="77777777" w:rsidR="00120396" w:rsidRPr="00BF5F92" w:rsidRDefault="00120396"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4306A8DF"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71895670" w14:textId="77777777" w:rsidR="00120396" w:rsidRPr="002F477C" w:rsidRDefault="00120396"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3CC60850"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439C832" w14:textId="77777777" w:rsidR="00120396" w:rsidRPr="002F477C" w:rsidRDefault="00120396"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07C1E58F" w14:textId="77777777" w:rsidR="00120396" w:rsidRPr="002F477C" w:rsidRDefault="00120396"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349045B0" w14:textId="77777777" w:rsidR="00120396" w:rsidRPr="002F477C" w:rsidRDefault="00120396"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0D906C0C" w14:textId="77777777" w:rsidR="00120396" w:rsidRDefault="00120396" w:rsidP="00323FF3">
      <w:pPr>
        <w:pStyle w:val="Default"/>
        <w:jc w:val="center"/>
        <w:rPr>
          <w:b/>
          <w:color w:val="auto"/>
          <w:sz w:val="20"/>
          <w:szCs w:val="20"/>
        </w:rPr>
      </w:pPr>
    </w:p>
    <w:p w14:paraId="788DBD41" w14:textId="77777777" w:rsidR="00120396" w:rsidRPr="002F477C" w:rsidRDefault="00120396" w:rsidP="00323FF3">
      <w:pPr>
        <w:pStyle w:val="Default"/>
        <w:jc w:val="center"/>
        <w:rPr>
          <w:b/>
          <w:color w:val="auto"/>
          <w:sz w:val="20"/>
          <w:szCs w:val="20"/>
        </w:rPr>
      </w:pPr>
      <w:r w:rsidRPr="002F477C">
        <w:rPr>
          <w:b/>
          <w:color w:val="auto"/>
          <w:sz w:val="20"/>
          <w:szCs w:val="20"/>
        </w:rPr>
        <w:t>ART. 8 (INVENZIONI E SCOPERTE DEL COLLABORATORE)</w:t>
      </w:r>
    </w:p>
    <w:p w14:paraId="70A26FF4" w14:textId="77777777" w:rsidR="00120396" w:rsidRPr="002F477C" w:rsidRDefault="00120396"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22ADE1E6" w14:textId="77777777" w:rsidR="00120396" w:rsidRPr="002F477C" w:rsidRDefault="00120396" w:rsidP="00323FF3">
      <w:pPr>
        <w:pStyle w:val="Default"/>
        <w:jc w:val="both"/>
        <w:rPr>
          <w:color w:val="auto"/>
          <w:sz w:val="20"/>
          <w:szCs w:val="20"/>
        </w:rPr>
      </w:pPr>
    </w:p>
    <w:p w14:paraId="03BFEA95" w14:textId="77777777" w:rsidR="00120396" w:rsidRPr="002F477C" w:rsidRDefault="00120396"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7497082E" w14:textId="77777777" w:rsidR="00120396" w:rsidRPr="002F477C" w:rsidRDefault="00120396"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6121B370" w14:textId="77777777" w:rsidR="00120396" w:rsidRPr="002F477C" w:rsidRDefault="00120396"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64EDAAB9"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CBB6FA6"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0DB6F120" w14:textId="77777777" w:rsidR="00120396" w:rsidRPr="002F477C" w:rsidRDefault="00120396"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3E4D067B" w14:textId="77777777" w:rsidR="00120396" w:rsidRPr="002F477C" w:rsidRDefault="00120396"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2BFE7CD1"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D07397D"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793548E6" w14:textId="77777777" w:rsidR="00120396" w:rsidRPr="002F477C" w:rsidRDefault="00120396"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0C3A8D41" w14:textId="77777777" w:rsidR="00120396" w:rsidRPr="002F477C" w:rsidRDefault="00120396"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3D49A718"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4D9C0B33" w14:textId="77777777" w:rsidR="00120396" w:rsidRPr="002F477C" w:rsidRDefault="00120396"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7666884E"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5687FDF0"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3A25C5B7"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561EDC0A"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78EC4E4F"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1C85355F" w14:textId="77777777" w:rsidR="00120396" w:rsidRPr="002F477C" w:rsidRDefault="00120396"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A tal fine il collaboratore con la stipula del presente contratto dichiara di averne preso visione.</w:t>
      </w:r>
    </w:p>
    <w:p w14:paraId="3D5D3CFA" w14:textId="77777777" w:rsidR="00120396" w:rsidRPr="002F477C" w:rsidRDefault="00120396" w:rsidP="00CE7C9A">
      <w:pPr>
        <w:autoSpaceDE w:val="0"/>
        <w:autoSpaceDN w:val="0"/>
        <w:adjustRightInd w:val="0"/>
        <w:rPr>
          <w:rFonts w:ascii="Tahoma" w:eastAsia="Times New Roman" w:hAnsi="Tahoma" w:cs="Tahoma"/>
          <w:sz w:val="20"/>
          <w:szCs w:val="20"/>
        </w:rPr>
      </w:pPr>
    </w:p>
    <w:p w14:paraId="3CF916E4"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3AEFFB06" w14:textId="77777777" w:rsidR="00120396" w:rsidRPr="002F477C" w:rsidRDefault="00120396"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237DF8FC"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2C5B34A"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657BEC41" w14:textId="77777777" w:rsidR="00120396" w:rsidRPr="002F477C" w:rsidRDefault="00120396"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5E2379AA"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1FF58DC" w14:textId="77777777" w:rsidR="00120396" w:rsidRPr="002F477C" w:rsidRDefault="00120396"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0C00AB32" w14:textId="77777777" w:rsidR="00120396" w:rsidRPr="002F477C" w:rsidRDefault="00120396"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10B44448" w14:textId="77777777" w:rsidR="00120396" w:rsidRPr="002F477C" w:rsidRDefault="00120396"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6EAC2A96"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DEAB1AE"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0FAF3D5A"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50D150B4" w14:textId="77777777" w:rsidR="00120396" w:rsidRPr="002F477C" w:rsidRDefault="0012039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911ED46"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sz w:val="20"/>
          <w:szCs w:val="20"/>
        </w:rPr>
      </w:pPr>
    </w:p>
    <w:p w14:paraId="0FC84EC7" w14:textId="77777777" w:rsidR="00120396" w:rsidRPr="002F477C" w:rsidRDefault="00120396"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1282F28D"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449FBEEC"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3F6C4A50" w14:textId="77777777" w:rsidR="00120396" w:rsidRPr="002F477C" w:rsidRDefault="00120396"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386BAC17" w14:textId="77777777" w:rsidR="00120396" w:rsidRPr="002F477C" w:rsidRDefault="00120396"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15B5BDB5" w14:textId="77777777" w:rsidR="00120396" w:rsidRPr="002F477C" w:rsidRDefault="00120396" w:rsidP="00E359EF">
      <w:pPr>
        <w:tabs>
          <w:tab w:val="left" w:pos="2296"/>
          <w:tab w:val="left" w:pos="8789"/>
        </w:tabs>
        <w:autoSpaceDE w:val="0"/>
        <w:autoSpaceDN w:val="0"/>
        <w:adjustRightInd w:val="0"/>
        <w:ind w:right="170"/>
        <w:rPr>
          <w:rFonts w:ascii="Tahoma" w:eastAsia="Times New Roman" w:hAnsi="Tahoma" w:cs="Tahoma"/>
          <w:sz w:val="20"/>
          <w:szCs w:val="20"/>
        </w:rPr>
      </w:pPr>
    </w:p>
    <w:p w14:paraId="783B89F0" w14:textId="77777777" w:rsidR="00120396" w:rsidRPr="002F477C" w:rsidRDefault="00120396" w:rsidP="005858DD">
      <w:pPr>
        <w:autoSpaceDE w:val="0"/>
        <w:autoSpaceDN w:val="0"/>
        <w:adjustRightInd w:val="0"/>
        <w:jc w:val="both"/>
        <w:rPr>
          <w:rFonts w:ascii="Tahoma" w:eastAsia="Times New Roman" w:hAnsi="Tahoma" w:cs="Tahoma"/>
          <w:i/>
          <w:sz w:val="20"/>
          <w:szCs w:val="20"/>
        </w:rPr>
      </w:pPr>
    </w:p>
    <w:p w14:paraId="1F27BD71" w14:textId="77777777" w:rsidR="00120396" w:rsidRDefault="00120396" w:rsidP="005858DD">
      <w:pPr>
        <w:autoSpaceDE w:val="0"/>
        <w:autoSpaceDN w:val="0"/>
        <w:adjustRightInd w:val="0"/>
        <w:jc w:val="both"/>
        <w:rPr>
          <w:rFonts w:ascii="Tahoma" w:eastAsia="Times New Roman" w:hAnsi="Tahoma" w:cs="Tahoma"/>
          <w:i/>
          <w:sz w:val="20"/>
          <w:szCs w:val="20"/>
        </w:rPr>
      </w:pPr>
    </w:p>
    <w:p w14:paraId="529B5843" w14:textId="77777777" w:rsidR="00120396" w:rsidRPr="002F477C" w:rsidRDefault="00120396"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2C95F5BB" w14:textId="77777777" w:rsidR="00120396" w:rsidRPr="002F477C" w:rsidRDefault="00120396"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1000D649" w14:textId="77777777" w:rsidR="00120396" w:rsidRPr="002F477C" w:rsidRDefault="00120396"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0B296FB6" w14:textId="77777777" w:rsidR="00120396" w:rsidRPr="002F477C" w:rsidRDefault="00120396" w:rsidP="005858DD">
      <w:pPr>
        <w:autoSpaceDE w:val="0"/>
        <w:autoSpaceDN w:val="0"/>
        <w:adjustRightInd w:val="0"/>
        <w:jc w:val="both"/>
        <w:rPr>
          <w:rFonts w:ascii="Tahoma" w:eastAsia="Times New Roman" w:hAnsi="Tahoma" w:cs="Tahoma"/>
          <w:i/>
          <w:sz w:val="16"/>
          <w:szCs w:val="16"/>
        </w:rPr>
      </w:pPr>
    </w:p>
    <w:p w14:paraId="4FAF4DA4" w14:textId="77777777" w:rsidR="00120396" w:rsidRPr="002F477C" w:rsidRDefault="00120396" w:rsidP="005858DD">
      <w:pPr>
        <w:autoSpaceDE w:val="0"/>
        <w:autoSpaceDN w:val="0"/>
        <w:adjustRightInd w:val="0"/>
        <w:jc w:val="both"/>
        <w:rPr>
          <w:rFonts w:ascii="Tahoma" w:eastAsia="Times New Roman" w:hAnsi="Tahoma" w:cs="Tahoma"/>
          <w:color w:val="000000"/>
          <w:sz w:val="20"/>
          <w:szCs w:val="20"/>
        </w:rPr>
      </w:pPr>
    </w:p>
    <w:p w14:paraId="13427315" w14:textId="77777777" w:rsidR="00120396" w:rsidRPr="002F477C" w:rsidRDefault="00120396" w:rsidP="005858DD">
      <w:pPr>
        <w:autoSpaceDE w:val="0"/>
        <w:autoSpaceDN w:val="0"/>
        <w:adjustRightInd w:val="0"/>
        <w:jc w:val="both"/>
        <w:rPr>
          <w:rFonts w:ascii="Tahoma" w:eastAsia="Times New Roman" w:hAnsi="Tahoma" w:cs="Tahoma"/>
          <w:color w:val="000000"/>
          <w:sz w:val="20"/>
          <w:szCs w:val="20"/>
        </w:rPr>
      </w:pPr>
    </w:p>
    <w:p w14:paraId="7745B2AF" w14:textId="77777777" w:rsidR="00120396" w:rsidRPr="002F477C" w:rsidRDefault="00120396"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47E4DD68" w14:textId="77777777" w:rsidR="00120396" w:rsidRPr="002F477C" w:rsidRDefault="00120396" w:rsidP="005858DD">
      <w:pPr>
        <w:jc w:val="both"/>
        <w:rPr>
          <w:rFonts w:ascii="Tahoma" w:hAnsi="Tahoma" w:cs="Tahoma"/>
          <w:b/>
          <w:sz w:val="20"/>
          <w:szCs w:val="20"/>
        </w:rPr>
      </w:pPr>
    </w:p>
    <w:p w14:paraId="320EC61C" w14:textId="77777777" w:rsidR="00120396" w:rsidRPr="002F477C" w:rsidRDefault="00120396"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7BD2E627" w14:textId="77777777" w:rsidR="00120396" w:rsidRPr="002F477C" w:rsidRDefault="00120396"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4D45908" w14:textId="77777777" w:rsidR="00120396" w:rsidRPr="002F477C" w:rsidRDefault="00120396"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41687347" w14:textId="77777777" w:rsidR="00120396" w:rsidRDefault="00120396" w:rsidP="005858DD">
      <w:pPr>
        <w:tabs>
          <w:tab w:val="left" w:pos="2296"/>
          <w:tab w:val="left" w:pos="8789"/>
        </w:tabs>
        <w:autoSpaceDE w:val="0"/>
        <w:autoSpaceDN w:val="0"/>
        <w:adjustRightInd w:val="0"/>
        <w:ind w:right="170"/>
        <w:rPr>
          <w:rFonts w:ascii="Tahoma" w:hAnsi="Tahoma" w:cs="Tahoma"/>
        </w:rPr>
        <w:sectPr w:rsidR="00120396" w:rsidSect="00120396">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5F1B4FCB" w14:textId="77777777" w:rsidR="00120396" w:rsidRPr="002F477C" w:rsidRDefault="00120396" w:rsidP="005858DD">
      <w:pPr>
        <w:tabs>
          <w:tab w:val="left" w:pos="2296"/>
          <w:tab w:val="left" w:pos="8789"/>
        </w:tabs>
        <w:autoSpaceDE w:val="0"/>
        <w:autoSpaceDN w:val="0"/>
        <w:adjustRightInd w:val="0"/>
        <w:ind w:right="170"/>
        <w:rPr>
          <w:rFonts w:ascii="Tahoma" w:hAnsi="Tahoma" w:cs="Tahoma"/>
        </w:rPr>
      </w:pPr>
    </w:p>
    <w:sectPr w:rsidR="00120396" w:rsidRPr="002F477C" w:rsidSect="00120396">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B52FD" w14:textId="77777777" w:rsidR="00120396" w:rsidRDefault="00120396" w:rsidP="00F939EA">
      <w:r>
        <w:separator/>
      </w:r>
    </w:p>
  </w:endnote>
  <w:endnote w:type="continuationSeparator" w:id="0">
    <w:p w14:paraId="3DD347D6" w14:textId="77777777" w:rsidR="00120396" w:rsidRDefault="00120396" w:rsidP="00F939EA">
      <w:r>
        <w:continuationSeparator/>
      </w:r>
    </w:p>
  </w:endnote>
  <w:endnote w:type="continuationNotice" w:id="1">
    <w:p w14:paraId="7429BDF2" w14:textId="77777777" w:rsidR="00E81567" w:rsidRDefault="00E81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A5024" w14:textId="39F913F7" w:rsidR="00120396" w:rsidRDefault="00120396">
    <w:pPr>
      <w:pStyle w:val="Pidipagina"/>
    </w:pPr>
    <w:r>
      <w:rPr>
        <w:noProof/>
      </w:rPr>
      <mc:AlternateContent>
        <mc:Choice Requires="wps">
          <w:drawing>
            <wp:anchor distT="0" distB="0" distL="114300" distR="114300" simplePos="0" relativeHeight="251676672" behindDoc="0" locked="0" layoutInCell="1" allowOverlap="1" wp14:anchorId="5D5EBC33" wp14:editId="38AC02ED">
              <wp:simplePos x="0" y="0"/>
              <wp:positionH relativeFrom="page">
                <wp:posOffset>3465830</wp:posOffset>
              </wp:positionH>
              <wp:positionV relativeFrom="page">
                <wp:posOffset>9681210</wp:posOffset>
              </wp:positionV>
              <wp:extent cx="1619885" cy="647065"/>
              <wp:effectExtent l="0" t="0" r="0" b="0"/>
              <wp:wrapNone/>
              <wp:docPr id="9103213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73F2C270" w14:textId="77777777" w:rsidR="00120396" w:rsidRPr="00E00C4F" w:rsidRDefault="00120396"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EBC33"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73F2C270" w14:textId="77777777" w:rsidR="00120396" w:rsidRPr="00E00C4F" w:rsidRDefault="00120396"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1666E9B0" wp14:editId="26A20C5B">
              <wp:simplePos x="0" y="0"/>
              <wp:positionH relativeFrom="page">
                <wp:posOffset>1332230</wp:posOffset>
              </wp:positionH>
              <wp:positionV relativeFrom="page">
                <wp:posOffset>9681210</wp:posOffset>
              </wp:positionV>
              <wp:extent cx="1619885" cy="647065"/>
              <wp:effectExtent l="0" t="0" r="0" b="0"/>
              <wp:wrapNone/>
              <wp:docPr id="174095465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FD02129" w14:textId="77777777" w:rsidR="00120396" w:rsidRPr="000B1BC2" w:rsidRDefault="00120396"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6E9B0"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5FD02129" w14:textId="77777777" w:rsidR="00120396" w:rsidRPr="000B1BC2" w:rsidRDefault="00120396"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051FD3C4" wp14:editId="284F997C">
              <wp:simplePos x="0" y="0"/>
              <wp:positionH relativeFrom="page">
                <wp:posOffset>5581650</wp:posOffset>
              </wp:positionH>
              <wp:positionV relativeFrom="page">
                <wp:posOffset>9679305</wp:posOffset>
              </wp:positionV>
              <wp:extent cx="1619885" cy="647065"/>
              <wp:effectExtent l="0" t="0" r="0" b="0"/>
              <wp:wrapNone/>
              <wp:docPr id="154705799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50007AB" w14:textId="77777777" w:rsidR="00120396" w:rsidRDefault="00120396" w:rsidP="00821EAE">
                          <w:pPr>
                            <w:rPr>
                              <w:rFonts w:ascii="Arial" w:hAnsi="Arial"/>
                              <w:b/>
                              <w:color w:val="313231"/>
                              <w:sz w:val="16"/>
                              <w:szCs w:val="16"/>
                            </w:rPr>
                          </w:pPr>
                          <w:r>
                            <w:rPr>
                              <w:rFonts w:ascii="Arial" w:hAnsi="Arial"/>
                              <w:b/>
                              <w:color w:val="313231"/>
                              <w:sz w:val="16"/>
                              <w:szCs w:val="16"/>
                            </w:rPr>
                            <w:t xml:space="preserve"> </w:t>
                          </w:r>
                        </w:p>
                        <w:p w14:paraId="2D32F500" w14:textId="77777777" w:rsidR="00120396" w:rsidRPr="00C050F5" w:rsidRDefault="00120396" w:rsidP="002B0068">
                          <w:pPr>
                            <w:rPr>
                              <w:rFonts w:ascii="Arial" w:hAnsi="Arial"/>
                              <w:color w:val="404040"/>
                              <w:sz w:val="16"/>
                              <w:szCs w:val="16"/>
                            </w:rPr>
                          </w:pPr>
                          <w:r>
                            <w:rPr>
                              <w:rFonts w:ascii="Arial" w:hAnsi="Arial"/>
                              <w:color w:val="404040"/>
                              <w:sz w:val="16"/>
                              <w:szCs w:val="16"/>
                            </w:rPr>
                            <w:t xml:space="preserve"> </w:t>
                          </w:r>
                        </w:p>
                        <w:p w14:paraId="16EDDE97" w14:textId="77777777" w:rsidR="00120396" w:rsidRPr="00820858" w:rsidRDefault="00120396"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FD3C4"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450007AB" w14:textId="77777777" w:rsidR="00120396" w:rsidRDefault="00120396" w:rsidP="00821EAE">
                    <w:pPr>
                      <w:rPr>
                        <w:rFonts w:ascii="Arial" w:hAnsi="Arial"/>
                        <w:b/>
                        <w:color w:val="313231"/>
                        <w:sz w:val="16"/>
                        <w:szCs w:val="16"/>
                      </w:rPr>
                    </w:pPr>
                    <w:r>
                      <w:rPr>
                        <w:rFonts w:ascii="Arial" w:hAnsi="Arial"/>
                        <w:b/>
                        <w:color w:val="313231"/>
                        <w:sz w:val="16"/>
                        <w:szCs w:val="16"/>
                      </w:rPr>
                      <w:t xml:space="preserve"> </w:t>
                    </w:r>
                  </w:p>
                  <w:p w14:paraId="2D32F500" w14:textId="77777777" w:rsidR="00120396" w:rsidRPr="00C050F5" w:rsidRDefault="00120396" w:rsidP="002B0068">
                    <w:pPr>
                      <w:rPr>
                        <w:rFonts w:ascii="Arial" w:hAnsi="Arial"/>
                        <w:color w:val="404040"/>
                        <w:sz w:val="16"/>
                        <w:szCs w:val="16"/>
                      </w:rPr>
                    </w:pPr>
                    <w:r>
                      <w:rPr>
                        <w:rFonts w:ascii="Arial" w:hAnsi="Arial"/>
                        <w:color w:val="404040"/>
                        <w:sz w:val="16"/>
                        <w:szCs w:val="16"/>
                      </w:rPr>
                      <w:t xml:space="preserve"> </w:t>
                    </w:r>
                  </w:p>
                  <w:p w14:paraId="16EDDE97" w14:textId="77777777" w:rsidR="00120396" w:rsidRPr="00820858" w:rsidRDefault="00120396"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3C81" w14:textId="2594D0C0" w:rsidR="002B50D5" w:rsidRDefault="00120396">
    <w:pPr>
      <w:pStyle w:val="Pidipagina"/>
    </w:pPr>
    <w:r>
      <w:rPr>
        <w:noProof/>
      </w:rPr>
      <mc:AlternateContent>
        <mc:Choice Requires="wps">
          <w:drawing>
            <wp:anchor distT="0" distB="0" distL="114300" distR="114300" simplePos="0" relativeHeight="251663360" behindDoc="0" locked="0" layoutInCell="1" allowOverlap="1" wp14:anchorId="3BD8738E" wp14:editId="56C38366">
              <wp:simplePos x="0" y="0"/>
              <wp:positionH relativeFrom="page">
                <wp:posOffset>3465830</wp:posOffset>
              </wp:positionH>
              <wp:positionV relativeFrom="page">
                <wp:posOffset>9681210</wp:posOffset>
              </wp:positionV>
              <wp:extent cx="1619885" cy="647065"/>
              <wp:effectExtent l="0" t="0" r="0" b="0"/>
              <wp:wrapNone/>
              <wp:docPr id="68598098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A1A21DB"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8738E"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5A1A21DB"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9D5E99F" wp14:editId="66A8DAC0">
              <wp:simplePos x="0" y="0"/>
              <wp:positionH relativeFrom="page">
                <wp:posOffset>1332230</wp:posOffset>
              </wp:positionH>
              <wp:positionV relativeFrom="page">
                <wp:posOffset>9681210</wp:posOffset>
              </wp:positionV>
              <wp:extent cx="1619885" cy="647065"/>
              <wp:effectExtent l="0" t="0" r="0" b="0"/>
              <wp:wrapNone/>
              <wp:docPr id="1480902770"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6B35345E"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E99F"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6B35345E"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E706D34" wp14:editId="02FB3DC5">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39BDFC1A"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87D3601"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068DA5EC"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6D34"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39BDFC1A"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87D3601"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068DA5EC"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E7974" w14:textId="77777777" w:rsidR="00120396" w:rsidRDefault="00120396" w:rsidP="00F939EA">
      <w:r>
        <w:separator/>
      </w:r>
    </w:p>
  </w:footnote>
  <w:footnote w:type="continuationSeparator" w:id="0">
    <w:p w14:paraId="448E16C8" w14:textId="77777777" w:rsidR="00120396" w:rsidRDefault="00120396" w:rsidP="00F939EA">
      <w:r>
        <w:continuationSeparator/>
      </w:r>
    </w:p>
  </w:footnote>
  <w:footnote w:type="continuationNotice" w:id="1">
    <w:p w14:paraId="3E61B009" w14:textId="77777777" w:rsidR="00E81567" w:rsidRDefault="00E81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1361" w14:textId="77777777" w:rsidR="00120396" w:rsidRDefault="00C1153F">
    <w:pPr>
      <w:pStyle w:val="Intestazione"/>
    </w:pPr>
    <w:r>
      <w:rPr>
        <w:noProof/>
      </w:rPr>
      <w:pict w14:anchorId="14505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68BC7735">
        <v:shape id="_x0000_s1050"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21361E4C">
        <v:shape id="_x0000_s1051"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34350E9F">
        <v:shape id="_x0000_s105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727EA866">
        <v:shape id="_x0000_s1053"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000F4B91">
        <v:shape id="_x0000_s1054"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65D2AC8D">
        <v:shape id="_x0000_s1055"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3548F" w14:textId="397A3F41" w:rsidR="00120396" w:rsidRDefault="00120396">
    <w:pPr>
      <w:pStyle w:val="Intestazione"/>
    </w:pPr>
    <w:r>
      <w:rPr>
        <w:noProof/>
      </w:rPr>
      <w:drawing>
        <wp:anchor distT="0" distB="0" distL="114300" distR="114300" simplePos="0" relativeHeight="251683840" behindDoc="1" locked="0" layoutInCell="1" allowOverlap="1" wp14:anchorId="5E3283E0" wp14:editId="2A2A7293">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9916" w14:textId="2E826406" w:rsidR="00120396" w:rsidRDefault="00120396">
    <w:pPr>
      <w:pStyle w:val="Intestazione"/>
    </w:pPr>
    <w:r>
      <w:rPr>
        <w:noProof/>
      </w:rPr>
      <w:drawing>
        <wp:anchor distT="0" distB="0" distL="114300" distR="114300" simplePos="0" relativeHeight="251682816" behindDoc="1" locked="0" layoutInCell="1" allowOverlap="1" wp14:anchorId="52FA0A01" wp14:editId="4405D327">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C2A38" w14:textId="77777777" w:rsidR="00E15408" w:rsidRDefault="00C1153F">
    <w:pPr>
      <w:pStyle w:val="Intestazione"/>
    </w:pPr>
    <w:r>
      <w:rPr>
        <w:noProof/>
      </w:rPr>
      <w:pict w14:anchorId="310BB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A5D9432">
        <v:shape id="_x0000_s1057"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630AFFAE">
        <v:shape id="_x0000_s1058"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37FF94EC">
        <v:shape id="_x0000_s1059"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6300EBFD">
        <v:shape id="_x0000_s1060"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356A22FA">
        <v:shape id="_x0000_s106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43CC9109">
        <v:shape id="WordPictureWatermark2" o:spid="_x0000_s1062"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ACED7" w14:textId="3A3CF3B6" w:rsidR="00E15408" w:rsidRDefault="00120396">
    <w:pPr>
      <w:pStyle w:val="Intestazione"/>
    </w:pPr>
    <w:r>
      <w:rPr>
        <w:noProof/>
      </w:rPr>
      <w:drawing>
        <wp:anchor distT="0" distB="0" distL="114300" distR="114300" simplePos="0" relativeHeight="251670528" behindDoc="1" locked="0" layoutInCell="1" allowOverlap="1" wp14:anchorId="19E4D34C" wp14:editId="7492AE7D">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38C5F" w14:textId="210BF07A" w:rsidR="00E15408" w:rsidRDefault="00120396">
    <w:pPr>
      <w:pStyle w:val="Intestazione"/>
    </w:pPr>
    <w:r>
      <w:rPr>
        <w:noProof/>
      </w:rPr>
      <w:drawing>
        <wp:anchor distT="0" distB="0" distL="114300" distR="114300" simplePos="0" relativeHeight="251669504" behindDoc="1" locked="0" layoutInCell="1" allowOverlap="1" wp14:anchorId="7A8AD9F5" wp14:editId="324BCD33">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8066501">
    <w:abstractNumId w:val="7"/>
  </w:num>
  <w:num w:numId="2" w16cid:durableId="995954987">
    <w:abstractNumId w:val="3"/>
  </w:num>
  <w:num w:numId="3" w16cid:durableId="1173185188">
    <w:abstractNumId w:val="13"/>
  </w:num>
  <w:num w:numId="4" w16cid:durableId="128867622">
    <w:abstractNumId w:val="10"/>
  </w:num>
  <w:num w:numId="5" w16cid:durableId="1143963127">
    <w:abstractNumId w:val="11"/>
  </w:num>
  <w:num w:numId="6" w16cid:durableId="1382750461">
    <w:abstractNumId w:val="5"/>
  </w:num>
  <w:num w:numId="7" w16cid:durableId="1719665534">
    <w:abstractNumId w:val="6"/>
  </w:num>
  <w:num w:numId="8" w16cid:durableId="671496323">
    <w:abstractNumId w:val="9"/>
  </w:num>
  <w:num w:numId="9" w16cid:durableId="1143502080">
    <w:abstractNumId w:val="7"/>
  </w:num>
  <w:num w:numId="10" w16cid:durableId="1408453665">
    <w:abstractNumId w:val="3"/>
  </w:num>
  <w:num w:numId="11" w16cid:durableId="1695033499">
    <w:abstractNumId w:val="8"/>
  </w:num>
  <w:num w:numId="12" w16cid:durableId="80373923">
    <w:abstractNumId w:val="0"/>
  </w:num>
  <w:num w:numId="13" w16cid:durableId="88622278">
    <w:abstractNumId w:val="4"/>
  </w:num>
  <w:num w:numId="14" w16cid:durableId="799999127">
    <w:abstractNumId w:val="1"/>
  </w:num>
  <w:num w:numId="15" w16cid:durableId="1161461651">
    <w:abstractNumId w:val="12"/>
  </w:num>
  <w:num w:numId="16" w16cid:durableId="115179502">
    <w:abstractNumId w:val="2"/>
  </w:num>
  <w:num w:numId="17" w16cid:durableId="628977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20396"/>
    <w:rsid w:val="001300AA"/>
    <w:rsid w:val="0014610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81C30"/>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97D42"/>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44229"/>
    <w:rsid w:val="005762E0"/>
    <w:rsid w:val="005763B9"/>
    <w:rsid w:val="005812D4"/>
    <w:rsid w:val="00581FC7"/>
    <w:rsid w:val="005858DD"/>
    <w:rsid w:val="00585FDA"/>
    <w:rsid w:val="00592184"/>
    <w:rsid w:val="00592822"/>
    <w:rsid w:val="005A3BEC"/>
    <w:rsid w:val="005A6346"/>
    <w:rsid w:val="005B0842"/>
    <w:rsid w:val="005B6958"/>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B5EBD"/>
    <w:rsid w:val="008D00CD"/>
    <w:rsid w:val="008D1769"/>
    <w:rsid w:val="008E31DB"/>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77706"/>
    <w:rsid w:val="00BA5EE8"/>
    <w:rsid w:val="00BB67D7"/>
    <w:rsid w:val="00BC32AA"/>
    <w:rsid w:val="00BD4C32"/>
    <w:rsid w:val="00BE4A3C"/>
    <w:rsid w:val="00BE76B6"/>
    <w:rsid w:val="00BF42C7"/>
    <w:rsid w:val="00BF5F92"/>
    <w:rsid w:val="00C050F5"/>
    <w:rsid w:val="00C1153F"/>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02F00"/>
    <w:rsid w:val="00D11BC0"/>
    <w:rsid w:val="00D125E1"/>
    <w:rsid w:val="00D16359"/>
    <w:rsid w:val="00D209F2"/>
    <w:rsid w:val="00D23B80"/>
    <w:rsid w:val="00D4329F"/>
    <w:rsid w:val="00D547E1"/>
    <w:rsid w:val="00D64F2C"/>
    <w:rsid w:val="00D815AE"/>
    <w:rsid w:val="00DB705C"/>
    <w:rsid w:val="00DD302E"/>
    <w:rsid w:val="00E00C4F"/>
    <w:rsid w:val="00E02D8D"/>
    <w:rsid w:val="00E0790F"/>
    <w:rsid w:val="00E15408"/>
    <w:rsid w:val="00E359EF"/>
    <w:rsid w:val="00E3643E"/>
    <w:rsid w:val="00E57984"/>
    <w:rsid w:val="00E67488"/>
    <w:rsid w:val="00E73301"/>
    <w:rsid w:val="00E761C2"/>
    <w:rsid w:val="00E81567"/>
    <w:rsid w:val="00E963F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455A89D3"/>
  <w14:defaultImageDpi w14:val="300"/>
  <w15:chartTrackingRefBased/>
  <w15:docId w15:val="{30B57F83-3387-41DB-81A9-E30B34CD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BCAF97-CBB0-4C26-A2A4-26AF5E7971A9}">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2846</Words>
  <Characters>16224</Characters>
  <Application>Microsoft Office Word</Application>
  <DocSecurity>0</DocSecurity>
  <Lines>135</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11</cp:revision>
  <cp:lastPrinted>2022-11-28T14:13:00Z</cp:lastPrinted>
  <dcterms:created xsi:type="dcterms:W3CDTF">2024-05-10T10:53:00Z</dcterms:created>
  <dcterms:modified xsi:type="dcterms:W3CDTF">2024-05-13T13:39:00Z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0x01010078E493A29264F84D9F95690A4F6E6904</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